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1A54007F" w14:textId="77777777" w:rsidR="001C5698" w:rsidRDefault="001C5698">
          <w:pPr>
            <w:pStyle w:val="NoSpacing"/>
            <w:rPr>
              <w:sz w:val="2"/>
            </w:rPr>
          </w:pPr>
        </w:p>
        <w:p w14:paraId="23A3D085" w14:textId="77777777" w:rsidR="001C5698" w:rsidRDefault="001C5698"/>
        <w:p w14:paraId="5E8343A0"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38B871F0" wp14:editId="16F7D2DD">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77777777" w:rsidR="001C5698" w:rsidRPr="00C440BC" w:rsidRDefault="00A968E5">
                                    <w:pPr>
                                      <w:pStyle w:val="NoSpacing"/>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n-GB"/>
                                      </w:rPr>
                                      <w:t>Module 03</w:t>
                                    </w:r>
                                    <w:r w:rsidR="00C440BC" w:rsidRPr="00C440BC">
                                      <w:rPr>
                                        <w:rFonts w:ascii="Trebuchet MS" w:eastAsiaTheme="majorEastAsia" w:hAnsi="Trebuchet MS" w:cstheme="majorBidi"/>
                                        <w:caps/>
                                        <w:color w:val="8496B0" w:themeColor="text2" w:themeTint="99"/>
                                        <w:sz w:val="64"/>
                                        <w:szCs w:val="64"/>
                                        <w:lang w:val="en-GB"/>
                                      </w:rPr>
                                      <w:t xml:space="preserve">: </w:t>
                                    </w:r>
                                    <w:r>
                                      <w:rPr>
                                        <w:rFonts w:ascii="Trebuchet MS" w:eastAsiaTheme="majorEastAsia" w:hAnsi="Trebuchet MS" w:cstheme="majorBidi"/>
                                        <w:caps/>
                                        <w:color w:val="8496B0" w:themeColor="text2" w:themeTint="99"/>
                                        <w:sz w:val="64"/>
                                        <w:szCs w:val="64"/>
                                        <w:lang w:val="en-GB"/>
                                      </w:rPr>
                                      <w:t>Employee development</w:t>
                                    </w:r>
                                  </w:p>
                                </w:sdtContent>
                              </w:sdt>
                              <w:p w14:paraId="4CC332E4" w14:textId="77777777" w:rsidR="001C5698" w:rsidRDefault="00FB478B">
                                <w:pPr>
                                  <w:pStyle w:val="NoSpacing"/>
                                  <w:spacing w:before="120"/>
                                  <w:rPr>
                                    <w:rFonts w:ascii="Trebuchet MS" w:hAnsi="Trebuchet MS"/>
                                    <w:lang w:val="en-GB"/>
                                  </w:rPr>
                                </w:pPr>
                                <w:sdt>
                                  <w:sdtPr>
                                    <w:rPr>
                                      <w:rFonts w:ascii="Trebuchet MS" w:hAnsi="Trebuchet MS"/>
                                      <w:color w:val="5B9BD5" w:themeColor="accent1"/>
                                      <w:sz w:val="36"/>
                                      <w:szCs w:val="36"/>
                                      <w:lang w:val="en-GB"/>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968E5">
                                      <w:rPr>
                                        <w:rFonts w:ascii="Trebuchet MS" w:hAnsi="Trebuchet MS"/>
                                        <w:color w:val="5B9BD5" w:themeColor="accent1"/>
                                        <w:sz w:val="36"/>
                                        <w:szCs w:val="36"/>
                                        <w:lang w:val="en-GB"/>
                                      </w:rPr>
                                      <w:t>Worksheet: Developing an Employee Development Plan – Case studies for discussion</w:t>
                                    </w:r>
                                  </w:sdtContent>
                                </w:sdt>
                                <w:r w:rsidR="001C5698" w:rsidRPr="00291F80">
                                  <w:rPr>
                                    <w:rFonts w:ascii="Trebuchet MS" w:hAnsi="Trebuchet MS"/>
                                    <w:lang w:val="en-GB"/>
                                  </w:rPr>
                                  <w:t xml:space="preserve"> </w:t>
                                </w:r>
                              </w:p>
                              <w:p w14:paraId="778425D3" w14:textId="77777777" w:rsidR="00F532C3" w:rsidRPr="00291F80" w:rsidRDefault="00F532C3">
                                <w:pPr>
                                  <w:pStyle w:val="NoSpacing"/>
                                  <w:spacing w:before="120"/>
                                  <w:rPr>
                                    <w:rFonts w:ascii="Trebuchet MS" w:hAnsi="Trebuchet MS"/>
                                    <w:color w:val="5B9BD5" w:themeColor="accent1"/>
                                    <w:sz w:val="36"/>
                                    <w:szCs w:val="36"/>
                                    <w:lang w:val="en-GB"/>
                                  </w:rPr>
                                </w:pPr>
                              </w:p>
                              <w:p w14:paraId="23ABF70E" w14:textId="77777777" w:rsidR="001C5698" w:rsidRPr="00291F80" w:rsidRDefault="001C569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8B871F0"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77777777" w:rsidR="001C5698" w:rsidRPr="00C440BC" w:rsidRDefault="00A968E5">
                              <w:pPr>
                                <w:pStyle w:val="NoSpacing"/>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n-GB"/>
                                </w:rPr>
                                <w:t>Module 03</w:t>
                              </w:r>
                              <w:r w:rsidR="00C440BC" w:rsidRPr="00C440BC">
                                <w:rPr>
                                  <w:rFonts w:ascii="Trebuchet MS" w:eastAsiaTheme="majorEastAsia" w:hAnsi="Trebuchet MS" w:cstheme="majorBidi"/>
                                  <w:caps/>
                                  <w:color w:val="8496B0" w:themeColor="text2" w:themeTint="99"/>
                                  <w:sz w:val="64"/>
                                  <w:szCs w:val="64"/>
                                  <w:lang w:val="en-GB"/>
                                </w:rPr>
                                <w:t xml:space="preserve">: </w:t>
                              </w:r>
                              <w:r>
                                <w:rPr>
                                  <w:rFonts w:ascii="Trebuchet MS" w:eastAsiaTheme="majorEastAsia" w:hAnsi="Trebuchet MS" w:cstheme="majorBidi"/>
                                  <w:caps/>
                                  <w:color w:val="8496B0" w:themeColor="text2" w:themeTint="99"/>
                                  <w:sz w:val="64"/>
                                  <w:szCs w:val="64"/>
                                  <w:lang w:val="en-GB"/>
                                </w:rPr>
                                <w:t>Employee development</w:t>
                              </w:r>
                            </w:p>
                          </w:sdtContent>
                        </w:sdt>
                        <w:p w14:paraId="4CC332E4" w14:textId="77777777" w:rsidR="001C5698" w:rsidRDefault="00FB478B">
                          <w:pPr>
                            <w:pStyle w:val="NoSpacing"/>
                            <w:spacing w:before="120"/>
                            <w:rPr>
                              <w:rFonts w:ascii="Trebuchet MS" w:hAnsi="Trebuchet MS"/>
                              <w:lang w:val="en-GB"/>
                            </w:rPr>
                          </w:pPr>
                          <w:sdt>
                            <w:sdtPr>
                              <w:rPr>
                                <w:rFonts w:ascii="Trebuchet MS" w:hAnsi="Trebuchet MS"/>
                                <w:color w:val="5B9BD5" w:themeColor="accent1"/>
                                <w:sz w:val="36"/>
                                <w:szCs w:val="36"/>
                                <w:lang w:val="en-GB"/>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968E5">
                                <w:rPr>
                                  <w:rFonts w:ascii="Trebuchet MS" w:hAnsi="Trebuchet MS"/>
                                  <w:color w:val="5B9BD5" w:themeColor="accent1"/>
                                  <w:sz w:val="36"/>
                                  <w:szCs w:val="36"/>
                                  <w:lang w:val="en-GB"/>
                                </w:rPr>
                                <w:t>Worksheet: Developing an Employee Development Plan – Case studies for discussion</w:t>
                              </w:r>
                            </w:sdtContent>
                          </w:sdt>
                          <w:r w:rsidR="001C5698" w:rsidRPr="00291F80">
                            <w:rPr>
                              <w:rFonts w:ascii="Trebuchet MS" w:hAnsi="Trebuchet MS"/>
                              <w:lang w:val="en-GB"/>
                            </w:rPr>
                            <w:t xml:space="preserve"> </w:t>
                          </w:r>
                        </w:p>
                        <w:p w14:paraId="778425D3" w14:textId="77777777" w:rsidR="00F532C3" w:rsidRPr="00291F80" w:rsidRDefault="00F532C3">
                          <w:pPr>
                            <w:pStyle w:val="NoSpacing"/>
                            <w:spacing w:before="120"/>
                            <w:rPr>
                              <w:rFonts w:ascii="Trebuchet MS" w:hAnsi="Trebuchet MS"/>
                              <w:color w:val="5B9BD5" w:themeColor="accent1"/>
                              <w:sz w:val="36"/>
                              <w:szCs w:val="36"/>
                              <w:lang w:val="en-GB"/>
                            </w:rPr>
                          </w:pPr>
                        </w:p>
                        <w:p w14:paraId="23ABF70E" w14:textId="77777777" w:rsidR="001C5698" w:rsidRPr="00291F80" w:rsidRDefault="001C5698">
                          <w:pPr>
                            <w:rPr>
                              <w:lang w:val="en-GB"/>
                            </w:rPr>
                          </w:pPr>
                        </w:p>
                      </w:txbxContent>
                    </v:textbox>
                    <w10:wrap anchorx="margin" anchory="margin"/>
                  </v:shape>
                </w:pict>
              </mc:Fallback>
            </mc:AlternateContent>
          </w:r>
        </w:p>
        <w:p w14:paraId="6CC62BA3" w14:textId="77777777" w:rsidR="001C5698" w:rsidRDefault="001C5698"/>
        <w:p w14:paraId="0984F63E" w14:textId="77777777" w:rsidR="001C5698" w:rsidRDefault="001C5698"/>
        <w:p w14:paraId="4CE75CE6" w14:textId="77777777" w:rsidR="001C5698" w:rsidRDefault="001C5698">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3C61377C" wp14:editId="789A69A8">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865AB1"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2E3BC1E" w14:textId="77777777" w:rsidR="001C5698" w:rsidRDefault="001C5698"/>
        <w:p w14:paraId="55B4BF90" w14:textId="77777777" w:rsidR="001C5698" w:rsidRDefault="001C5698"/>
        <w:p w14:paraId="1225CA09" w14:textId="2F8C9CC8" w:rsidR="001C5698" w:rsidRDefault="001C5698">
          <w:r>
            <w:t>–</w:t>
          </w:r>
        </w:p>
        <w:p w14:paraId="4EC48320" w14:textId="40677CC6" w:rsidR="001C5698" w:rsidRDefault="00F532C3">
          <w:r>
            <w:rPr>
              <w:noProof/>
              <w:color w:val="5B9BD5" w:themeColor="accent1"/>
              <w:sz w:val="36"/>
              <w:szCs w:val="36"/>
              <w:lang w:val="en-US"/>
            </w:rPr>
            <w:drawing>
              <wp:anchor distT="0" distB="0" distL="114300" distR="114300" simplePos="0" relativeHeight="251664384" behindDoc="0" locked="0" layoutInCell="1" allowOverlap="1" wp14:anchorId="56D45B86" wp14:editId="6E5DEE05">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p>
        <w:p w14:paraId="63E743E1" w14:textId="77777777" w:rsidR="001C5698" w:rsidRDefault="001C5698"/>
        <w:p w14:paraId="3A24061A" w14:textId="77777777" w:rsidR="001C5698" w:rsidRDefault="001C5698"/>
        <w:p w14:paraId="130AD47C" w14:textId="77777777" w:rsidR="001C5698" w:rsidRDefault="001C5698"/>
        <w:p w14:paraId="21866600" w14:textId="77777777" w:rsidR="001C5698" w:rsidRDefault="001C5698"/>
        <w:p w14:paraId="3C03D662" w14:textId="77777777" w:rsidR="001C5698" w:rsidRDefault="001C5698"/>
        <w:p w14:paraId="7A4432E8" w14:textId="77777777" w:rsidR="001C5698" w:rsidRDefault="001C5698"/>
        <w:p w14:paraId="2561EF29" w14:textId="77777777" w:rsidR="001C5698" w:rsidRDefault="001C5698">
          <w:r w:rsidRPr="00091751">
            <w:rPr>
              <w:noProof/>
              <w:lang w:val="en-US"/>
            </w:rPr>
            <mc:AlternateContent>
              <mc:Choice Requires="wps">
                <w:drawing>
                  <wp:anchor distT="91440" distB="91440" distL="114300" distR="114300" simplePos="0" relativeHeight="251663360" behindDoc="0" locked="0" layoutInCell="1" allowOverlap="1" wp14:anchorId="3421944C" wp14:editId="0742F9CF">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65FBC503" w14:textId="77777777" w:rsidR="001C5698" w:rsidRPr="0048699B"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Projec</w:t>
                                </w:r>
                                <w:r w:rsidRPr="0048699B">
                                  <w:rPr>
                                    <w:b/>
                                    <w:iCs/>
                                    <w:color w:val="5B9BD5" w:themeColor="accent1"/>
                                    <w:sz w:val="24"/>
                                    <w:szCs w:val="24"/>
                                    <w:lang w:val="en-US"/>
                                  </w:rPr>
                                  <w:t>t Name:</w:t>
                                </w:r>
                                <w:r w:rsidRPr="0048699B">
                                  <w:rPr>
                                    <w:iCs/>
                                    <w:color w:val="5B9BD5" w:themeColor="accent1"/>
                                    <w:sz w:val="24"/>
                                    <w:szCs w:val="24"/>
                                    <w:lang w:val="en-US"/>
                                  </w:rPr>
                                  <w:t xml:space="preserve"> Brid</w:t>
                                </w:r>
                                <w:r>
                                  <w:rPr>
                                    <w:iCs/>
                                    <w:color w:val="5B9BD5" w:themeColor="accent1"/>
                                    <w:sz w:val="24"/>
                                    <w:szCs w:val="24"/>
                                    <w:lang w:val="en-US"/>
                                  </w:rPr>
                                  <w:t>g</w:t>
                                </w:r>
                                <w:r w:rsidRPr="0048699B">
                                  <w:rPr>
                                    <w:iCs/>
                                    <w:color w:val="5B9BD5" w:themeColor="accent1"/>
                                    <w:sz w:val="24"/>
                                    <w:szCs w:val="24"/>
                                    <w:lang w:val="en-US"/>
                                  </w:rPr>
                                  <w:t>ing the gap between VET and business: Modern talent management and analytics 4.0 for SMEs in Europe</w:t>
                                </w:r>
                                <w:r>
                                  <w:rPr>
                                    <w:iCs/>
                                    <w:color w:val="5B9BD5" w:themeColor="accent1"/>
                                    <w:sz w:val="24"/>
                                    <w:szCs w:val="24"/>
                                    <w:lang w:val="en-US"/>
                                  </w:rPr>
                                  <w:br/>
                                </w:r>
                                <w:r w:rsidRPr="0048699B">
                                  <w:rPr>
                                    <w:b/>
                                    <w:iCs/>
                                    <w:color w:val="5B9BD5" w:themeColor="accent1"/>
                                    <w:sz w:val="24"/>
                                    <w:szCs w:val="24"/>
                                    <w:lang w:val="en-US"/>
                                  </w:rPr>
                                  <w:t>Project Acronym:</w:t>
                                </w:r>
                                <w:r>
                                  <w:rPr>
                                    <w:iCs/>
                                    <w:color w:val="5B9BD5" w:themeColor="accent1"/>
                                    <w:sz w:val="24"/>
                                    <w:szCs w:val="24"/>
                                    <w:lang w:val="en-US"/>
                                  </w:rPr>
                                  <w:t xml:space="preserve"> Talent 4.0</w:t>
                                </w:r>
                                <w:r>
                                  <w:rPr>
                                    <w:iCs/>
                                    <w:color w:val="5B9BD5" w:themeColor="accent1"/>
                                    <w:sz w:val="24"/>
                                    <w:szCs w:val="24"/>
                                    <w:lang w:val="en-US"/>
                                  </w:rPr>
                                  <w:br/>
                                </w:r>
                                <w:r w:rsidRPr="0048699B">
                                  <w:rPr>
                                    <w:b/>
                                    <w:iCs/>
                                    <w:color w:val="5B9BD5" w:themeColor="accent1"/>
                                    <w:sz w:val="24"/>
                                    <w:szCs w:val="24"/>
                                    <w:lang w:val="en-US"/>
                                  </w:rPr>
                                  <w:t>Project Number:</w:t>
                                </w:r>
                                <w:r>
                                  <w:rPr>
                                    <w:iCs/>
                                    <w:color w:val="5B9BD5" w:themeColor="accent1"/>
                                    <w:sz w:val="24"/>
                                    <w:szCs w:val="24"/>
                                    <w:lang w:val="en-US"/>
                                  </w:rPr>
                                  <w:t xml:space="preserve"> 2018-1-AT01-KA202-039242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944C" id="Textfeld 2" o:spid="_x0000_s1027" type="#_x0000_t202" style="position:absolute;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65FBC503" w14:textId="77777777" w:rsidR="001C5698" w:rsidRPr="0048699B"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Projec</w:t>
                          </w:r>
                          <w:r w:rsidRPr="0048699B">
                            <w:rPr>
                              <w:b/>
                              <w:iCs/>
                              <w:color w:val="5B9BD5" w:themeColor="accent1"/>
                              <w:sz w:val="24"/>
                              <w:szCs w:val="24"/>
                              <w:lang w:val="en-US"/>
                            </w:rPr>
                            <w:t>t Name:</w:t>
                          </w:r>
                          <w:r w:rsidRPr="0048699B">
                            <w:rPr>
                              <w:iCs/>
                              <w:color w:val="5B9BD5" w:themeColor="accent1"/>
                              <w:sz w:val="24"/>
                              <w:szCs w:val="24"/>
                              <w:lang w:val="en-US"/>
                            </w:rPr>
                            <w:t xml:space="preserve"> Brid</w:t>
                          </w:r>
                          <w:r>
                            <w:rPr>
                              <w:iCs/>
                              <w:color w:val="5B9BD5" w:themeColor="accent1"/>
                              <w:sz w:val="24"/>
                              <w:szCs w:val="24"/>
                              <w:lang w:val="en-US"/>
                            </w:rPr>
                            <w:t>g</w:t>
                          </w:r>
                          <w:r w:rsidRPr="0048699B">
                            <w:rPr>
                              <w:iCs/>
                              <w:color w:val="5B9BD5" w:themeColor="accent1"/>
                              <w:sz w:val="24"/>
                              <w:szCs w:val="24"/>
                              <w:lang w:val="en-US"/>
                            </w:rPr>
                            <w:t>ing the gap between VET and business: Modern talent management and analytics 4.0 for SMEs in Europe</w:t>
                          </w:r>
                          <w:r>
                            <w:rPr>
                              <w:iCs/>
                              <w:color w:val="5B9BD5" w:themeColor="accent1"/>
                              <w:sz w:val="24"/>
                              <w:szCs w:val="24"/>
                              <w:lang w:val="en-US"/>
                            </w:rPr>
                            <w:br/>
                          </w:r>
                          <w:r w:rsidRPr="0048699B">
                            <w:rPr>
                              <w:b/>
                              <w:iCs/>
                              <w:color w:val="5B9BD5" w:themeColor="accent1"/>
                              <w:sz w:val="24"/>
                              <w:szCs w:val="24"/>
                              <w:lang w:val="en-US"/>
                            </w:rPr>
                            <w:t>Project Acronym:</w:t>
                          </w:r>
                          <w:r>
                            <w:rPr>
                              <w:iCs/>
                              <w:color w:val="5B9BD5" w:themeColor="accent1"/>
                              <w:sz w:val="24"/>
                              <w:szCs w:val="24"/>
                              <w:lang w:val="en-US"/>
                            </w:rPr>
                            <w:t xml:space="preserve"> Talent 4.0</w:t>
                          </w:r>
                          <w:r>
                            <w:rPr>
                              <w:iCs/>
                              <w:color w:val="5B9BD5" w:themeColor="accent1"/>
                              <w:sz w:val="24"/>
                              <w:szCs w:val="24"/>
                              <w:lang w:val="en-US"/>
                            </w:rPr>
                            <w:br/>
                          </w:r>
                          <w:r w:rsidRPr="0048699B">
                            <w:rPr>
                              <w:b/>
                              <w:iCs/>
                              <w:color w:val="5B9BD5" w:themeColor="accent1"/>
                              <w:sz w:val="24"/>
                              <w:szCs w:val="24"/>
                              <w:lang w:val="en-US"/>
                            </w:rPr>
                            <w:t>Project Number:</w:t>
                          </w:r>
                          <w:r>
                            <w:rPr>
                              <w:iCs/>
                              <w:color w:val="5B9BD5" w:themeColor="accent1"/>
                              <w:sz w:val="24"/>
                              <w:szCs w:val="24"/>
                              <w:lang w:val="en-US"/>
                            </w:rPr>
                            <w:t xml:space="preserve"> 2018-1-AT01-KA202-039242</w:t>
                          </w:r>
                        </w:p>
                      </w:txbxContent>
                    </v:textbox>
                    <w10:wrap type="topAndBottom" anchorx="margin"/>
                  </v:shape>
                </w:pict>
              </mc:Fallback>
            </mc:AlternateContent>
          </w:r>
          <w:r>
            <w:br w:type="page"/>
          </w:r>
        </w:p>
      </w:sdtContent>
    </w:sdt>
    <w:p w14:paraId="3920BB8E" w14:textId="77777777" w:rsidR="00A968E5" w:rsidRDefault="00A968E5" w:rsidP="00A968E5">
      <w:pPr>
        <w:pStyle w:val="Heading1"/>
        <w:rPr>
          <w:lang w:val="en-GB"/>
        </w:rPr>
      </w:pPr>
      <w:r>
        <w:rPr>
          <w:lang w:val="en-GB"/>
        </w:rPr>
        <w:lastRenderedPageBreak/>
        <w:t>Instructions</w:t>
      </w:r>
    </w:p>
    <w:p w14:paraId="37C81140" w14:textId="77777777" w:rsidR="00A968E5" w:rsidRDefault="00A968E5" w:rsidP="00A968E5">
      <w:pPr>
        <w:pStyle w:val="Heading1"/>
        <w:rPr>
          <w:lang w:val="en-GB"/>
        </w:rPr>
      </w:pPr>
      <w:r>
        <w:rPr>
          <w:lang w:val="en-GB"/>
        </w:rPr>
        <w:t>Step 01 – Split into two teams</w:t>
      </w:r>
    </w:p>
    <w:p w14:paraId="114A95DA" w14:textId="77777777" w:rsidR="00A968E5" w:rsidRDefault="00A968E5" w:rsidP="00A968E5">
      <w:pPr>
        <w:rPr>
          <w:lang w:val="en-GB"/>
        </w:rPr>
      </w:pPr>
    </w:p>
    <w:p w14:paraId="75637840" w14:textId="7C827382" w:rsidR="00F6029D" w:rsidRDefault="00A968E5" w:rsidP="00A968E5">
      <w:pPr>
        <w:rPr>
          <w:lang w:val="en-GB"/>
        </w:rPr>
      </w:pPr>
      <w:r>
        <w:rPr>
          <w:lang w:val="en-GB"/>
        </w:rPr>
        <w:t xml:space="preserve">The learners should be split into two teams, each one given one of the </w:t>
      </w:r>
      <w:r w:rsidR="00F6029D">
        <w:rPr>
          <w:lang w:val="en-GB"/>
        </w:rPr>
        <w:t>case studies provided below. The two teams should invest 20-25 minutes to discuss the parameter</w:t>
      </w:r>
      <w:r w:rsidR="00F532C3">
        <w:rPr>
          <w:lang w:val="en-GB"/>
        </w:rPr>
        <w:t>s</w:t>
      </w:r>
      <w:r w:rsidR="00F6029D">
        <w:rPr>
          <w:lang w:val="en-GB"/>
        </w:rPr>
        <w:t xml:space="preserve"> of each of the two cases and then list steps the management and executives should take in each of the two cases in order to support their employees in their professional and personal development. </w:t>
      </w:r>
    </w:p>
    <w:p w14:paraId="040927F7" w14:textId="77777777" w:rsidR="00F6029D" w:rsidRDefault="00F6029D" w:rsidP="00F6029D">
      <w:pPr>
        <w:pStyle w:val="Heading1"/>
        <w:rPr>
          <w:lang w:val="en-GB"/>
        </w:rPr>
      </w:pPr>
      <w:r>
        <w:rPr>
          <w:lang w:val="en-GB"/>
        </w:rPr>
        <w:t>Step 02 – Presentation</w:t>
      </w:r>
    </w:p>
    <w:p w14:paraId="6E4ED3D1" w14:textId="77777777" w:rsidR="00F6029D" w:rsidRDefault="00F6029D" w:rsidP="00F6029D">
      <w:pPr>
        <w:rPr>
          <w:lang w:val="en-GB"/>
        </w:rPr>
      </w:pPr>
    </w:p>
    <w:p w14:paraId="6120F5C1" w14:textId="75781802" w:rsidR="00F6029D" w:rsidRDefault="00F6029D" w:rsidP="00A968E5">
      <w:pPr>
        <w:rPr>
          <w:lang w:val="en-GB"/>
        </w:rPr>
      </w:pPr>
      <w:r>
        <w:rPr>
          <w:lang w:val="en-GB"/>
        </w:rPr>
        <w:t>The two teams should reconvene and each one of them should elect a representative to present the case they examined along with the list of measures and steps they are proposing</w:t>
      </w:r>
      <w:r w:rsidR="00F532C3">
        <w:rPr>
          <w:lang w:val="en-GB"/>
        </w:rPr>
        <w:t>,</w:t>
      </w:r>
      <w:r>
        <w:rPr>
          <w:lang w:val="en-GB"/>
        </w:rPr>
        <w:t xml:space="preserve"> in order to assist the employees in question. Individuals from both teams may make interventions </w:t>
      </w:r>
      <w:r w:rsidR="00F532C3">
        <w:rPr>
          <w:lang w:val="en-GB"/>
        </w:rPr>
        <w:t xml:space="preserve">for </w:t>
      </w:r>
      <w:r>
        <w:rPr>
          <w:lang w:val="en-GB"/>
        </w:rPr>
        <w:t xml:space="preserve">suggestions or </w:t>
      </w:r>
      <w:r w:rsidR="00F532C3">
        <w:rPr>
          <w:lang w:val="en-GB"/>
        </w:rPr>
        <w:t xml:space="preserve">ask </w:t>
      </w:r>
      <w:r>
        <w:rPr>
          <w:lang w:val="en-GB"/>
        </w:rPr>
        <w:t>questions in a bid to collectively improve the proposed employee development plan</w:t>
      </w:r>
      <w:r w:rsidR="00F532C3">
        <w:rPr>
          <w:lang w:val="en-GB"/>
        </w:rPr>
        <w:t>.</w:t>
      </w:r>
      <w:r>
        <w:rPr>
          <w:lang w:val="en-GB"/>
        </w:rPr>
        <w:t xml:space="preserve"> </w:t>
      </w:r>
    </w:p>
    <w:p w14:paraId="4880DEA1" w14:textId="77777777" w:rsidR="00F6029D" w:rsidRDefault="00F6029D" w:rsidP="00F6029D">
      <w:pPr>
        <w:pStyle w:val="Heading1"/>
        <w:rPr>
          <w:lang w:val="en-GB"/>
        </w:rPr>
      </w:pPr>
      <w:r>
        <w:rPr>
          <w:lang w:val="en-GB"/>
        </w:rPr>
        <w:t>Step 03 – Discussion</w:t>
      </w:r>
    </w:p>
    <w:p w14:paraId="12E9A773" w14:textId="77777777" w:rsidR="00F6029D" w:rsidRDefault="00F6029D" w:rsidP="00A968E5">
      <w:pPr>
        <w:rPr>
          <w:lang w:val="en-GB"/>
        </w:rPr>
      </w:pPr>
    </w:p>
    <w:p w14:paraId="28C99BE7" w14:textId="35E0DFC8" w:rsidR="00F6029D" w:rsidRDefault="00F6029D" w:rsidP="00A968E5">
      <w:pPr>
        <w:rPr>
          <w:lang w:val="en-GB"/>
        </w:rPr>
      </w:pPr>
      <w:r>
        <w:rPr>
          <w:lang w:val="en-GB"/>
        </w:rPr>
        <w:t>Following the presentations, the group will be given the opportunity to discuss the process, any challenges they perceive in the process as well as things that</w:t>
      </w:r>
      <w:r w:rsidR="00B8182D">
        <w:rPr>
          <w:lang w:val="en-GB"/>
        </w:rPr>
        <w:t xml:space="preserve"> they</w:t>
      </w:r>
      <w:r>
        <w:rPr>
          <w:lang w:val="en-GB"/>
        </w:rPr>
        <w:t xml:space="preserve"> feel should be taken into consideration or approaches and steps they believe that can be useful from their personal or professional experience. </w:t>
      </w:r>
    </w:p>
    <w:p w14:paraId="596EBE70" w14:textId="77777777" w:rsidR="00F6029D" w:rsidRDefault="00F6029D"/>
    <w:p w14:paraId="29E3698D" w14:textId="25CAC5A8" w:rsidR="00323A2D" w:rsidRPr="00733720" w:rsidRDefault="00323A2D" w:rsidP="00323A2D">
      <w:pPr>
        <w:rPr>
          <w:b/>
          <w:bCs/>
        </w:rPr>
      </w:pPr>
      <w:r w:rsidRPr="00733720">
        <w:rPr>
          <w:b/>
          <w:bCs/>
        </w:rPr>
        <w:t>Case 1</w:t>
      </w:r>
    </w:p>
    <w:p w14:paraId="145506BD" w14:textId="7BD5946F" w:rsidR="00323A2D" w:rsidRDefault="00323A2D" w:rsidP="00323A2D">
      <w:pPr>
        <w:rPr>
          <w:lang w:val="en-GB"/>
        </w:rPr>
      </w:pPr>
      <w:r>
        <w:t xml:space="preserve">John, </w:t>
      </w:r>
      <w:proofErr w:type="spellStart"/>
      <w:r>
        <w:t>age</w:t>
      </w:r>
      <w:r w:rsidR="00B8182D">
        <w:t>d</w:t>
      </w:r>
      <w:proofErr w:type="spellEnd"/>
      <w:r>
        <w:t xml:space="preserve"> 50, </w:t>
      </w:r>
      <w:proofErr w:type="spellStart"/>
      <w:r>
        <w:t>has</w:t>
      </w:r>
      <w:proofErr w:type="spellEnd"/>
      <w:r>
        <w:t xml:space="preserve"> </w:t>
      </w:r>
      <w:proofErr w:type="spellStart"/>
      <w:r>
        <w:t>been</w:t>
      </w:r>
      <w:proofErr w:type="spellEnd"/>
      <w:r>
        <w:t xml:space="preserve"> </w:t>
      </w:r>
      <w:proofErr w:type="spellStart"/>
      <w:r>
        <w:t>working</w:t>
      </w:r>
      <w:proofErr w:type="spellEnd"/>
      <w:r>
        <w:t xml:space="preserve"> in </w:t>
      </w:r>
      <w:r>
        <w:rPr>
          <w:lang w:val="en-GB"/>
        </w:rPr>
        <w:t>the factory since he graduated from college</w:t>
      </w:r>
      <w:r w:rsidR="00B8182D">
        <w:rPr>
          <w:lang w:val="en-GB"/>
        </w:rPr>
        <w:t>,</w:t>
      </w:r>
      <w:r>
        <w:rPr>
          <w:lang w:val="en-GB"/>
        </w:rPr>
        <w:t xml:space="preserve"> always showing great commitment to his work and excelling in his responsibilities. His supervisors were always commending him for his work ethic and meaningful contribution to the company, providing positive reviews about him to management. As a result, the management of the firm has decided to explore promoting him to a line manager in charge of a team of 3 other employees. However, they were having some reservations in doing so because they feel that he does not possess the digital skills some of the younger employees have,</w:t>
      </w:r>
      <w:r w:rsidR="00B8182D">
        <w:rPr>
          <w:lang w:val="en-GB"/>
        </w:rPr>
        <w:t xml:space="preserve"> which he needs to</w:t>
      </w:r>
      <w:r>
        <w:rPr>
          <w:lang w:val="en-GB"/>
        </w:rPr>
        <w:t xml:space="preserve"> adapt to the continuously changing technical </w:t>
      </w:r>
      <w:r w:rsidR="00B8182D">
        <w:rPr>
          <w:lang w:val="en-GB"/>
        </w:rPr>
        <w:t xml:space="preserve">work </w:t>
      </w:r>
      <w:r>
        <w:rPr>
          <w:lang w:val="en-GB"/>
        </w:rPr>
        <w:t xml:space="preserve">advances, and has no previous experience in management, supervising and leading a team. </w:t>
      </w:r>
    </w:p>
    <w:p w14:paraId="1CF04333" w14:textId="77777777" w:rsidR="00323A2D" w:rsidRDefault="00323A2D" w:rsidP="00323A2D">
      <w:pPr>
        <w:rPr>
          <w:lang w:val="en-GB"/>
        </w:rPr>
      </w:pPr>
    </w:p>
    <w:p w14:paraId="484EBA64" w14:textId="728EB0F9" w:rsidR="00323A2D" w:rsidRPr="00733720" w:rsidRDefault="00323A2D" w:rsidP="00323A2D">
      <w:pPr>
        <w:rPr>
          <w:b/>
          <w:bCs/>
          <w:lang w:val="en-GB"/>
        </w:rPr>
      </w:pPr>
      <w:r w:rsidRPr="00733720">
        <w:rPr>
          <w:b/>
          <w:bCs/>
          <w:lang w:val="en-GB"/>
        </w:rPr>
        <w:t>Case 2</w:t>
      </w:r>
    </w:p>
    <w:p w14:paraId="0F517762" w14:textId="6E44C031" w:rsidR="00323A2D" w:rsidRDefault="00323A2D" w:rsidP="00323A2D">
      <w:pPr>
        <w:rPr>
          <w:lang w:val="en-GB"/>
        </w:rPr>
      </w:pPr>
      <w:r>
        <w:rPr>
          <w:lang w:val="en-GB"/>
        </w:rPr>
        <w:t>Helen, age</w:t>
      </w:r>
      <w:r w:rsidR="00B8182D">
        <w:rPr>
          <w:lang w:val="en-GB"/>
        </w:rPr>
        <w:t>d</w:t>
      </w:r>
      <w:r>
        <w:rPr>
          <w:lang w:val="en-GB"/>
        </w:rPr>
        <w:t xml:space="preserve"> 23, is a junior officer in a financial consultancy firm where she is responsible for dealing with a wide range of clients providing them with advice and responding to requests in terms of their financial operations. This is Helen’s first job since she graduated from University, and she has been in the firm for 6 months now. Though she is happy with the opportunity she is not certain about the prospects this sector entails for her, and if this is something that she would want to be doing in the long-run. Additionally, she feels that she is lacking the experience and knowledge to expertly deliver her tasks. Being </w:t>
      </w:r>
      <w:r w:rsidR="00B8182D">
        <w:rPr>
          <w:lang w:val="en-GB"/>
        </w:rPr>
        <w:t xml:space="preserve">an </w:t>
      </w:r>
      <w:r>
        <w:rPr>
          <w:lang w:val="en-GB"/>
        </w:rPr>
        <w:t xml:space="preserve">introvert, she is not yet totally comfortable with dealing and networking with clients and associates on an interpersonal level.  </w:t>
      </w:r>
    </w:p>
    <w:p w14:paraId="65ECC00B" w14:textId="77777777" w:rsidR="001758CE" w:rsidRDefault="001758CE" w:rsidP="001758CE">
      <w:pPr>
        <w:rPr>
          <w:lang w:val="en-GB"/>
        </w:rPr>
      </w:pPr>
    </w:p>
    <w:p w14:paraId="46905F01" w14:textId="77777777" w:rsidR="001758CE" w:rsidRDefault="001758CE" w:rsidP="001758CE">
      <w:pPr>
        <w:rPr>
          <w:lang w:val="en-GB"/>
        </w:rPr>
      </w:pPr>
    </w:p>
    <w:p w14:paraId="2B99909E" w14:textId="77777777" w:rsidR="00291F80" w:rsidRDefault="00291F80" w:rsidP="001758CE">
      <w:pPr>
        <w:rPr>
          <w:lang w:val="en-GB"/>
        </w:rPr>
      </w:pPr>
    </w:p>
    <w:p w14:paraId="3D4DBC6A" w14:textId="77777777" w:rsidR="001758CE" w:rsidRDefault="001758CE" w:rsidP="001758CE">
      <w:pPr>
        <w:jc w:val="center"/>
        <w:rPr>
          <w:sz w:val="96"/>
          <w:lang w:val="en-GB"/>
        </w:rPr>
      </w:pPr>
      <w:r w:rsidRPr="001758CE">
        <w:rPr>
          <w:sz w:val="96"/>
          <w:lang w:val="en-GB"/>
        </w:rPr>
        <w:t>To find out more go to our project website</w:t>
      </w:r>
    </w:p>
    <w:p w14:paraId="6A41FF21" w14:textId="77777777" w:rsidR="001758CE" w:rsidRDefault="001758CE" w:rsidP="001758CE">
      <w:pPr>
        <w:jc w:val="center"/>
        <w:rPr>
          <w:sz w:val="96"/>
          <w:lang w:val="en-GB"/>
        </w:rPr>
      </w:pPr>
      <w:r w:rsidRPr="001758CE">
        <w:rPr>
          <w:sz w:val="96"/>
          <w:lang w:val="en-GB"/>
        </w:rPr>
        <w:t xml:space="preserve"> </w:t>
      </w:r>
      <w:hyperlink r:id="rId8" w:history="1">
        <w:r w:rsidRPr="001758CE">
          <w:rPr>
            <w:rStyle w:val="Hyperlink"/>
            <w:sz w:val="96"/>
            <w:lang w:val="en-GB"/>
          </w:rPr>
          <w:t>t4lent.eu</w:t>
        </w:r>
      </w:hyperlink>
      <w:r w:rsidRPr="001758CE">
        <w:rPr>
          <w:sz w:val="96"/>
          <w:lang w:val="en-GB"/>
        </w:rPr>
        <w:t xml:space="preserve"> </w:t>
      </w:r>
    </w:p>
    <w:p w14:paraId="00E57FEA" w14:textId="77777777" w:rsidR="001758CE" w:rsidRDefault="001758CE" w:rsidP="001758CE">
      <w:pPr>
        <w:jc w:val="center"/>
        <w:rPr>
          <w:sz w:val="96"/>
          <w:lang w:val="en-GB"/>
        </w:rPr>
      </w:pPr>
    </w:p>
    <w:p w14:paraId="7F68EF33" w14:textId="0BD88114" w:rsidR="001758CE" w:rsidRDefault="001758CE" w:rsidP="001758CE">
      <w:pPr>
        <w:jc w:val="center"/>
        <w:rPr>
          <w:sz w:val="96"/>
          <w:lang w:val="en-GB"/>
        </w:rPr>
      </w:pPr>
      <w:r w:rsidRPr="001758CE">
        <w:rPr>
          <w:sz w:val="96"/>
          <w:lang w:val="en-GB"/>
        </w:rPr>
        <w:t xml:space="preserve">or our </w:t>
      </w:r>
      <w:r w:rsidR="00733720">
        <w:rPr>
          <w:sz w:val="96"/>
          <w:lang w:val="en-GB"/>
        </w:rPr>
        <w:t>F</w:t>
      </w:r>
      <w:r w:rsidRPr="001758CE">
        <w:rPr>
          <w:sz w:val="96"/>
          <w:lang w:val="en-GB"/>
        </w:rPr>
        <w:t>acebook page</w:t>
      </w:r>
    </w:p>
    <w:p w14:paraId="77AD6465" w14:textId="10C9C391" w:rsidR="001758CE" w:rsidRPr="001758CE" w:rsidRDefault="001758CE" w:rsidP="001758CE">
      <w:pPr>
        <w:jc w:val="center"/>
        <w:rPr>
          <w:lang w:val="en-GB"/>
        </w:rPr>
      </w:pPr>
      <w:r w:rsidRPr="001758CE">
        <w:rPr>
          <w:sz w:val="96"/>
          <w:lang w:val="en-GB"/>
        </w:rPr>
        <w:t xml:space="preserve"> @t</w:t>
      </w:r>
      <w:r w:rsidR="00F532C3">
        <w:rPr>
          <w:sz w:val="96"/>
          <w:lang w:val="en-GB"/>
        </w:rPr>
        <w:t>4</w:t>
      </w:r>
      <w:r w:rsidRPr="001758CE">
        <w:rPr>
          <w:sz w:val="96"/>
          <w:lang w:val="en-GB"/>
        </w:rPr>
        <w:t>lent.eu</w:t>
      </w:r>
    </w:p>
    <w:p w14:paraId="51F17F96" w14:textId="77777777" w:rsidR="001404E4" w:rsidRPr="001758CE" w:rsidRDefault="001404E4" w:rsidP="00011CFD">
      <w:pPr>
        <w:rPr>
          <w:lang w:val="en-GB"/>
        </w:rPr>
      </w:pPr>
    </w:p>
    <w:sectPr w:rsidR="001404E4" w:rsidRPr="001758CE"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16BD4" w14:textId="77777777" w:rsidR="00FB478B" w:rsidRDefault="00FB478B" w:rsidP="00011CFD">
      <w:pPr>
        <w:spacing w:after="0" w:line="240" w:lineRule="auto"/>
      </w:pPr>
      <w:r>
        <w:separator/>
      </w:r>
    </w:p>
  </w:endnote>
  <w:endnote w:type="continuationSeparator" w:id="0">
    <w:p w14:paraId="490F2D87" w14:textId="77777777" w:rsidR="00FB478B" w:rsidRDefault="00FB478B"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948" w14:textId="77777777" w:rsidR="00011CFD" w:rsidRDefault="00011CFD" w:rsidP="00011CFD">
    <w:pPr>
      <w:pStyle w:val="Footer"/>
      <w:jc w:val="right"/>
    </w:pPr>
    <w:r>
      <w:rPr>
        <w:lang w:val="de-DE"/>
      </w:rPr>
      <w:t>[</w:t>
    </w:r>
    <w:r>
      <w:fldChar w:fldCharType="begin"/>
    </w:r>
    <w:r>
      <w:instrText>PAGE   \* MERGEFORMAT</w:instrText>
    </w:r>
    <w:r>
      <w:fldChar w:fldCharType="separate"/>
    </w:r>
    <w:r w:rsidR="0096703E" w:rsidRPr="0096703E">
      <w:rPr>
        <w:noProof/>
        <w:lang w:val="de-DE"/>
      </w:rPr>
      <w:t>2</w:t>
    </w:r>
    <w:r>
      <w:fldChar w:fldCharType="end"/>
    </w:r>
    <w:r>
      <w:rPr>
        <w:lang w:val="de-DE"/>
      </w:rPr>
      <w:t>]</w:t>
    </w:r>
  </w:p>
  <w:p w14:paraId="3BA1F5B3" w14:textId="77777777" w:rsidR="00011CFD" w:rsidRDefault="0001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2BA5" w14:textId="77777777" w:rsidR="0054529D" w:rsidRDefault="0054529D" w:rsidP="001C5698">
    <w:pPr>
      <w:pStyle w:val="Footer"/>
      <w:rPr>
        <w:rFonts w:ascii="Calibri" w:hAnsi="Calibri" w:cs="Calibri"/>
        <w:color w:val="222C34"/>
        <w:sz w:val="14"/>
        <w:szCs w:val="27"/>
        <w:shd w:val="clear" w:color="auto" w:fill="FFFFFF"/>
        <w:lang w:val="en-US"/>
      </w:rPr>
    </w:pPr>
  </w:p>
  <w:p w14:paraId="0FE93D33" w14:textId="77777777" w:rsidR="0054529D" w:rsidRDefault="0054529D" w:rsidP="001C5698">
    <w:pPr>
      <w:pStyle w:val="Footer"/>
      <w:rPr>
        <w:rFonts w:ascii="Calibri" w:hAnsi="Calibri" w:cs="Calibri"/>
        <w:color w:val="222C34"/>
        <w:sz w:val="14"/>
        <w:szCs w:val="27"/>
        <w:shd w:val="clear" w:color="auto" w:fill="FFFFFF"/>
        <w:lang w:val="en-US"/>
      </w:rPr>
    </w:pPr>
    <w:r w:rsidRPr="00091751">
      <w:rPr>
        <w:noProof/>
        <w:sz w:val="2"/>
        <w:lang w:val="en-US"/>
      </w:rPr>
      <w:drawing>
        <wp:anchor distT="0" distB="0" distL="114300" distR="114300" simplePos="0" relativeHeight="251663360" behindDoc="1" locked="0" layoutInCell="1" allowOverlap="1" wp14:anchorId="7528BB3A" wp14:editId="36A399FB">
          <wp:simplePos x="0" y="0"/>
          <wp:positionH relativeFrom="margin">
            <wp:posOffset>4299767</wp:posOffset>
          </wp:positionH>
          <wp:positionV relativeFrom="paragraph">
            <wp:posOffset>53466</wp:posOffset>
          </wp:positionV>
          <wp:extent cx="1896110" cy="541020"/>
          <wp:effectExtent l="0" t="0" r="8890" b="0"/>
          <wp:wrapNone/>
          <wp:docPr id="41"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541020"/>
                  </a:xfrm>
                  <a:prstGeom prst="rect">
                    <a:avLst/>
                  </a:prstGeom>
                </pic:spPr>
              </pic:pic>
            </a:graphicData>
          </a:graphic>
          <wp14:sizeRelV relativeFrom="margin">
            <wp14:pctHeight>0</wp14:pctHeight>
          </wp14:sizeRelV>
        </wp:anchor>
      </w:drawing>
    </w:r>
  </w:p>
  <w:p w14:paraId="01DD825B"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The European Commission support for the production of this publication does </w:t>
    </w:r>
  </w:p>
  <w:p w14:paraId="29DE92B5"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not constitute an endorsement of the contents which reflects the views only</w:t>
    </w:r>
  </w:p>
  <w:p w14:paraId="5AAF05B1"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of the authors, and the Commission cannot be held responsible for any use which </w:t>
    </w:r>
  </w:p>
  <w:p w14:paraId="077A4347"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may be made of the information contained therein.</w:t>
    </w:r>
  </w:p>
  <w:p w14:paraId="7873A473" w14:textId="77777777" w:rsidR="001C5698" w:rsidRPr="001C5698" w:rsidRDefault="001C569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CF4C" w14:textId="77777777" w:rsidR="00FB478B" w:rsidRDefault="00FB478B" w:rsidP="00011CFD">
      <w:pPr>
        <w:spacing w:after="0" w:line="240" w:lineRule="auto"/>
      </w:pPr>
      <w:r>
        <w:separator/>
      </w:r>
    </w:p>
  </w:footnote>
  <w:footnote w:type="continuationSeparator" w:id="0">
    <w:p w14:paraId="2566EE61" w14:textId="77777777" w:rsidR="00FB478B" w:rsidRDefault="00FB478B"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BB0" w14:textId="77777777" w:rsidR="00011CFD" w:rsidRPr="00DF0EE4" w:rsidRDefault="00011CFD" w:rsidP="00D23828">
    <w:pPr>
      <w:pStyle w:val="Header"/>
      <w:jc w:val="center"/>
    </w:pPr>
    <w:r w:rsidRPr="00011CFD">
      <w:rPr>
        <w:noProof/>
        <w:lang w:val="en-US"/>
      </w:rPr>
      <w:drawing>
        <wp:anchor distT="0" distB="0" distL="114300" distR="114300" simplePos="0" relativeHeight="251659264" behindDoc="0" locked="0" layoutInCell="1" allowOverlap="1" wp14:anchorId="3F6A6042" wp14:editId="2494B1D6">
          <wp:simplePos x="0" y="0"/>
          <wp:positionH relativeFrom="margin">
            <wp:align>right</wp:align>
          </wp:positionH>
          <wp:positionV relativeFrom="margin">
            <wp:posOffset>-739775</wp:posOffset>
          </wp:positionV>
          <wp:extent cx="1970405" cy="422275"/>
          <wp:effectExtent l="0" t="0" r="0" b="0"/>
          <wp:wrapSquare wrapText="bothSides"/>
          <wp:docPr id="3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1" cstate="print">
                    <a:extLst>
                      <a:ext uri="{28A0092B-C50C-407E-A947-70E740481C1C}">
                        <a14:useLocalDpi xmlns:a14="http://schemas.microsoft.com/office/drawing/2010/main" val="0"/>
                      </a:ext>
                    </a:extLst>
                  </a:blip>
                  <a:srcRect t="12525" b="12327"/>
                  <a:stretch/>
                </pic:blipFill>
                <pic:spPr>
                  <a:xfrm>
                    <a:off x="0" y="0"/>
                    <a:ext cx="1970405" cy="4222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34D0A58" wp14:editId="7D92A01E">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DF0EE4" w:rsidRPr="00DF0EE4">
      <w:rPr>
        <w:iCs/>
        <w:color w:val="000000" w:themeColor="text1"/>
        <w:lang w:val="en-US"/>
      </w:rPr>
      <w:t>2018-1-AT01-KA202-039242</w:t>
    </w:r>
  </w:p>
  <w:p w14:paraId="2D81D36C" w14:textId="77777777" w:rsidR="00011CFD" w:rsidRDefault="00011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CE7" w14:textId="77777777" w:rsidR="00DF0EE4" w:rsidRDefault="00D23828"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7D158A0B" wp14:editId="3E5DBE9C">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2D662ED4" wp14:editId="441F51C8">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00914C89" wp14:editId="6131E64E">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525D2390" wp14:editId="5A2A3FD3">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21DF6CCD" wp14:editId="135DC493">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0F4AF58D" wp14:editId="49BAD3E6">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F6008CE" wp14:editId="423E900B">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BC"/>
    <w:rsid w:val="00011CFD"/>
    <w:rsid w:val="0001295A"/>
    <w:rsid w:val="0003263F"/>
    <w:rsid w:val="000A0B16"/>
    <w:rsid w:val="000D18E6"/>
    <w:rsid w:val="001404E4"/>
    <w:rsid w:val="001758CE"/>
    <w:rsid w:val="001C4FAE"/>
    <w:rsid w:val="001C5698"/>
    <w:rsid w:val="00291F80"/>
    <w:rsid w:val="00323A2D"/>
    <w:rsid w:val="00402563"/>
    <w:rsid w:val="0054529D"/>
    <w:rsid w:val="00570CE4"/>
    <w:rsid w:val="005E6D69"/>
    <w:rsid w:val="0073263E"/>
    <w:rsid w:val="00733720"/>
    <w:rsid w:val="0096703E"/>
    <w:rsid w:val="009D2635"/>
    <w:rsid w:val="00A968E5"/>
    <w:rsid w:val="00AA0E9C"/>
    <w:rsid w:val="00B8182D"/>
    <w:rsid w:val="00C440BC"/>
    <w:rsid w:val="00C973E1"/>
    <w:rsid w:val="00D21900"/>
    <w:rsid w:val="00D23828"/>
    <w:rsid w:val="00DF0EE4"/>
    <w:rsid w:val="00EE7AD3"/>
    <w:rsid w:val="00F224C9"/>
    <w:rsid w:val="00F532C3"/>
    <w:rsid w:val="00F6029D"/>
    <w:rsid w:val="00FB478B"/>
    <w:rsid w:val="00FC04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183"/>
  <w15:chartTrackingRefBased/>
  <w15:docId w15:val="{4E59801D-89AA-492E-B210-DFDF68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uiPriority w:val="39"/>
    <w:rsid w:val="0029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91F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9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T4.0_Word_Template.dotx</Template>
  <TotalTime>7</TotalTime>
  <Pages>3</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Module 03: Employee development</vt:lpstr>
      <vt:lpstr>Module 01: Check-in to Talent management 4.0</vt:lpstr>
    </vt:vector>
  </TitlesOfParts>
  <Company>WKO</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03: Employee development</dc:title>
  <dc:subject>Worksheet: Developing an Employee Development Plan – Case studies for discussion</dc:subject>
  <dc:creator>Thomas Tröbinger</dc:creator>
  <cp:keywords/>
  <dc:description/>
  <cp:lastModifiedBy>Kiki Kallis</cp:lastModifiedBy>
  <cp:revision>4</cp:revision>
  <dcterms:created xsi:type="dcterms:W3CDTF">2020-08-05T09:50:00Z</dcterms:created>
  <dcterms:modified xsi:type="dcterms:W3CDTF">2020-08-06T12:20:00Z</dcterms:modified>
</cp:coreProperties>
</file>